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D3B77">
        <w:rPr>
          <w:rFonts w:ascii="Arial" w:hAnsi="Arial" w:cs="Arial"/>
          <w:sz w:val="24"/>
          <w:szCs w:val="24"/>
        </w:rPr>
        <w:t>А Д М И Н И С Т Р А Ц И Я</w:t>
      </w:r>
    </w:p>
    <w:p w:rsidR="00484242" w:rsidRPr="00BD3B7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3B77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84242" w:rsidRPr="00BD3B7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3B77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84242" w:rsidRPr="00BD3B7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3B77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84242" w:rsidRPr="00BD3B77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D3B77">
        <w:rPr>
          <w:rFonts w:ascii="Arial" w:hAnsi="Arial" w:cs="Arial"/>
          <w:sz w:val="24"/>
          <w:szCs w:val="24"/>
        </w:rPr>
        <w:t>П О С Т А Н О В Л Е Н И Е</w:t>
      </w:r>
    </w:p>
    <w:p w:rsidR="00484242" w:rsidRPr="00BD3B77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D3B77">
        <w:rPr>
          <w:rFonts w:ascii="Arial" w:eastAsia="Times New Roman" w:hAnsi="Arial" w:cs="Arial"/>
          <w:sz w:val="24"/>
          <w:szCs w:val="24"/>
          <w:lang w:eastAsia="ar-SA"/>
        </w:rPr>
        <w:t>от 06.08.2025г. №617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от 09.11.2021 № 853«Об утверждении административного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регламента по предоставлению муниципальной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услуги «Принятие решения о проведении аукциона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по продаже земельных участков, находящихся в муниципальной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собственности Ольховского муниципального района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Волгоградской области, и земельных участков,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государственная собственность на которые не разграничена,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 xml:space="preserve">расположенных на территории Ольховского муниципального </w:t>
      </w:r>
    </w:p>
    <w:p w:rsidR="00484242" w:rsidRPr="00BD3B77" w:rsidRDefault="00484242" w:rsidP="004842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>района Волгоградской области»</w:t>
      </w:r>
    </w:p>
    <w:p w:rsidR="00484242" w:rsidRPr="00BD3B77" w:rsidRDefault="00484242" w:rsidP="004842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>В соответствии с федеральными законами от 27.07.2010 № 210-ФЗ «Об организации предоставления государственных и муниципальных услуг»,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 постановлением Правительства Российской Федерации от 07.06.2022 № 1040 «О федеральной государственной географической информационной системе «Единая цифровая платформа «Национальная система пространственных данных» и Устава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484242" w:rsidRPr="00BD3B77" w:rsidRDefault="00484242" w:rsidP="004842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484242" w:rsidRPr="00BD3B77" w:rsidRDefault="00484242" w:rsidP="00484242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BD3B77">
        <w:rPr>
          <w:rFonts w:ascii="Arial" w:eastAsia="Calibri" w:hAnsi="Arial" w:cs="Arial"/>
          <w:sz w:val="24"/>
          <w:szCs w:val="24"/>
        </w:rPr>
        <w:t xml:space="preserve">Внести в пункт 2.6.3 административного регламента предоставления муниципальной услуги </w:t>
      </w:r>
      <w:r w:rsidRPr="00BD3B77">
        <w:rPr>
          <w:rFonts w:ascii="Arial" w:hAnsi="Arial" w:cs="Arial"/>
          <w:sz w:val="24"/>
          <w:szCs w:val="24"/>
        </w:rPr>
        <w:t>от 09.11.2021 № 853 «Об утверждении административного регламента</w:t>
      </w:r>
      <w:hyperlink r:id="rId5" w:history="1"/>
      <w:r w:rsidRPr="00BD3B77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«Принятие решения о проведении аукциона по продаже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области» изменение, изложив абзац третий в следующей редакции: </w:t>
      </w:r>
    </w:p>
    <w:p w:rsidR="00484242" w:rsidRPr="00BD3B77" w:rsidRDefault="00484242" w:rsidP="00484242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BD3B77">
        <w:rPr>
          <w:rFonts w:ascii="Arial" w:hAnsi="Arial" w:cs="Arial"/>
          <w:sz w:val="24"/>
          <w:szCs w:val="24"/>
        </w:rPr>
        <w:t>«Подготовка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средств.».</w:t>
      </w:r>
    </w:p>
    <w:p w:rsidR="00484242" w:rsidRPr="00BD3B77" w:rsidRDefault="00484242" w:rsidP="00484242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– начальника отдела архитектуры, градостроительства и землепользования В.С. Никонова.</w:t>
      </w:r>
    </w:p>
    <w:p w:rsidR="00BD3B77" w:rsidRDefault="00BD3B77" w:rsidP="00BD3B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B77" w:rsidRDefault="00BD3B77" w:rsidP="00BD3B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B77" w:rsidRPr="00BD3B77" w:rsidRDefault="00BD3B77" w:rsidP="00BD3B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BD3B77">
        <w:rPr>
          <w:rFonts w:ascii="Arial" w:hAnsi="Arial" w:cs="Arial"/>
          <w:sz w:val="24"/>
          <w:szCs w:val="24"/>
        </w:rPr>
        <w:lastRenderedPageBreak/>
        <w:t>Настоящее постановление вступает в силу с момента его обнародования.</w:t>
      </w:r>
    </w:p>
    <w:p w:rsidR="00484242" w:rsidRPr="00BD3B77" w:rsidRDefault="00484242" w:rsidP="00484242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  <w:bookmarkStart w:id="0" w:name="sub_1001"/>
    </w:p>
    <w:p w:rsidR="00484242" w:rsidRPr="00BD3B77" w:rsidRDefault="00484242" w:rsidP="00484242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</w:p>
    <w:p w:rsidR="00484242" w:rsidRPr="00BD3B77" w:rsidRDefault="00484242" w:rsidP="00484242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</w:p>
    <w:p w:rsidR="00484242" w:rsidRPr="00BD3B77" w:rsidRDefault="00484242" w:rsidP="00484242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  <w:r w:rsidRPr="00BD3B77">
        <w:rPr>
          <w:rFonts w:ascii="Arial" w:eastAsia="Times New Roman" w:hAnsi="Arial" w:cs="Arial"/>
          <w:kern w:val="2"/>
          <w:sz w:val="24"/>
          <w:szCs w:val="24"/>
        </w:rPr>
        <w:t xml:space="preserve">Глава Ольховского </w:t>
      </w:r>
    </w:p>
    <w:p w:rsidR="00484242" w:rsidRPr="00BD3B77" w:rsidRDefault="00484242" w:rsidP="00484242">
      <w:pPr>
        <w:keepLines/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3B77">
        <w:rPr>
          <w:rFonts w:ascii="Arial" w:eastAsia="Times New Roman" w:hAnsi="Arial" w:cs="Arial"/>
          <w:kern w:val="2"/>
          <w:sz w:val="24"/>
          <w:szCs w:val="24"/>
        </w:rPr>
        <w:t xml:space="preserve">муниципального района                         </w:t>
      </w:r>
      <w:r w:rsidR="00BD3B77">
        <w:rPr>
          <w:rFonts w:ascii="Arial" w:eastAsia="Times New Roman" w:hAnsi="Arial" w:cs="Arial"/>
          <w:kern w:val="2"/>
          <w:sz w:val="24"/>
          <w:szCs w:val="24"/>
        </w:rPr>
        <w:t xml:space="preserve">          </w:t>
      </w:r>
      <w:bookmarkStart w:id="1" w:name="_GoBack"/>
      <w:bookmarkEnd w:id="1"/>
      <w:r w:rsidRPr="00BD3B77">
        <w:rPr>
          <w:rFonts w:ascii="Arial" w:eastAsia="Times New Roman" w:hAnsi="Arial" w:cs="Arial"/>
          <w:kern w:val="2"/>
          <w:sz w:val="24"/>
          <w:szCs w:val="24"/>
        </w:rPr>
        <w:t xml:space="preserve">                              </w:t>
      </w:r>
      <w:bookmarkEnd w:id="0"/>
      <w:r w:rsidRPr="00BD3B77">
        <w:rPr>
          <w:rFonts w:ascii="Arial" w:eastAsia="Times New Roman" w:hAnsi="Arial" w:cs="Arial"/>
          <w:kern w:val="2"/>
          <w:sz w:val="24"/>
          <w:szCs w:val="24"/>
        </w:rPr>
        <w:t xml:space="preserve">            А.В. Солонин</w:t>
      </w:r>
    </w:p>
    <w:p w:rsidR="00484242" w:rsidRPr="00BD3B77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BD3B77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84242" w:rsidRPr="00BD3B77" w:rsidSect="00D53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19D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242"/>
    <w:rsid w:val="00234A50"/>
    <w:rsid w:val="002E0112"/>
    <w:rsid w:val="00484242"/>
    <w:rsid w:val="00BD3B77"/>
    <w:rsid w:val="00D5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3067FA-CAAC-45C4-997B-8703576BF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9B9"/>
  </w:style>
  <w:style w:type="paragraph" w:styleId="3">
    <w:name w:val="heading 3"/>
    <w:basedOn w:val="a"/>
    <w:next w:val="a"/>
    <w:link w:val="30"/>
    <w:semiHidden/>
    <w:unhideWhenUsed/>
    <w:qFormat/>
    <w:rsid w:val="004842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42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84242"/>
    <w:pPr>
      <w:ind w:left="720"/>
      <w:contextualSpacing/>
    </w:pPr>
  </w:style>
  <w:style w:type="paragraph" w:customStyle="1" w:styleId="western">
    <w:name w:val="western"/>
    <w:basedOn w:val="a"/>
    <w:rsid w:val="00484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3782159939F9F9EBED893BE165C5BC4221AF4330D03B1586E66B8F4D329F12B4A470396E3BBB61B3CFDFe8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2025-08-15T06:24:00Z</dcterms:created>
  <dcterms:modified xsi:type="dcterms:W3CDTF">2025-08-18T07:37:00Z</dcterms:modified>
</cp:coreProperties>
</file>